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2F28" w:rsidRPr="00C72F28" w:rsidRDefault="00C72F28" w:rsidP="009E3FFF">
      <w:pPr>
        <w:pStyle w:val="Tekstpodstawowy"/>
        <w:jc w:val="center"/>
        <w:rPr>
          <w:rFonts w:asciiTheme="minorHAnsi" w:hAnsiTheme="minorHAnsi" w:cs="Arial"/>
          <w:sz w:val="14"/>
          <w:szCs w:val="14"/>
        </w:rPr>
      </w:pPr>
    </w:p>
    <w:p w:rsidR="00CD66B0" w:rsidRPr="009E3FFF" w:rsidRDefault="00836FC5" w:rsidP="009E3FFF">
      <w:pPr>
        <w:pStyle w:val="Tekstpodstawowy"/>
        <w:jc w:val="center"/>
        <w:rPr>
          <w:rFonts w:asciiTheme="minorHAnsi" w:hAnsiTheme="minorHAnsi" w:cs="Arial"/>
          <w:sz w:val="24"/>
          <w:szCs w:val="24"/>
        </w:rPr>
      </w:pPr>
      <w:r w:rsidRPr="009E3FFF">
        <w:rPr>
          <w:rFonts w:asciiTheme="minorHAnsi" w:hAnsiTheme="minorHAnsi" w:cs="Arial"/>
          <w:sz w:val="24"/>
          <w:szCs w:val="24"/>
        </w:rPr>
        <w:t xml:space="preserve">Stowarzyszenie Menedżerów Pielęgniarstwa ma zaszczyt zaprosić Koleżanki </w:t>
      </w:r>
      <w:r w:rsidRPr="009E3FFF">
        <w:rPr>
          <w:rFonts w:asciiTheme="minorHAnsi" w:hAnsiTheme="minorHAnsi" w:cs="Arial"/>
          <w:sz w:val="24"/>
          <w:szCs w:val="24"/>
        </w:rPr>
        <w:br/>
        <w:t>i Kolegów na kolejną konferencję, która o</w:t>
      </w:r>
      <w:r w:rsidR="00A512B6">
        <w:rPr>
          <w:rFonts w:asciiTheme="minorHAnsi" w:hAnsiTheme="minorHAnsi" w:cs="Arial"/>
          <w:sz w:val="24"/>
          <w:szCs w:val="24"/>
        </w:rPr>
        <w:t>dbędzie się w Toruniu</w:t>
      </w:r>
      <w:r w:rsidR="00AA5EEE">
        <w:rPr>
          <w:rFonts w:asciiTheme="minorHAnsi" w:hAnsiTheme="minorHAnsi" w:cs="Arial"/>
          <w:sz w:val="24"/>
          <w:szCs w:val="24"/>
        </w:rPr>
        <w:br/>
        <w:t xml:space="preserve">w dniach </w:t>
      </w:r>
      <w:r w:rsidR="00A512B6">
        <w:rPr>
          <w:rFonts w:asciiTheme="minorHAnsi" w:hAnsiTheme="minorHAnsi" w:cs="Arial"/>
          <w:b/>
          <w:sz w:val="24"/>
          <w:szCs w:val="24"/>
        </w:rPr>
        <w:t>22 - 23</w:t>
      </w:r>
      <w:r w:rsidR="00A512B6">
        <w:rPr>
          <w:rFonts w:asciiTheme="minorHAnsi" w:hAnsiTheme="minorHAnsi" w:cs="Arial"/>
          <w:b/>
          <w:bCs/>
          <w:sz w:val="24"/>
          <w:szCs w:val="24"/>
        </w:rPr>
        <w:t xml:space="preserve"> listopad 2019</w:t>
      </w:r>
      <w:r w:rsidRPr="009E3FFF">
        <w:rPr>
          <w:rFonts w:asciiTheme="minorHAnsi" w:hAnsiTheme="minorHAnsi" w:cs="Arial"/>
          <w:b/>
          <w:bCs/>
          <w:sz w:val="24"/>
          <w:szCs w:val="24"/>
        </w:rPr>
        <w:t xml:space="preserve"> roku</w:t>
      </w:r>
      <w:r w:rsidRPr="009E3FFF">
        <w:rPr>
          <w:rFonts w:asciiTheme="minorHAnsi" w:hAnsiTheme="minorHAnsi" w:cs="Arial"/>
          <w:sz w:val="24"/>
          <w:szCs w:val="24"/>
        </w:rPr>
        <w:t xml:space="preserve">. </w:t>
      </w:r>
      <w:r w:rsidRPr="009E3FFF">
        <w:rPr>
          <w:rFonts w:asciiTheme="minorHAnsi" w:hAnsiTheme="minorHAnsi" w:cs="Arial"/>
          <w:sz w:val="24"/>
          <w:szCs w:val="24"/>
        </w:rPr>
        <w:br/>
        <w:t>Temat konferencji to</w:t>
      </w:r>
      <w:r w:rsidR="00AA5EEE">
        <w:rPr>
          <w:rFonts w:asciiTheme="minorHAnsi" w:hAnsiTheme="minorHAnsi" w:cs="Arial"/>
          <w:b/>
          <w:bCs/>
          <w:sz w:val="24"/>
          <w:szCs w:val="24"/>
        </w:rPr>
        <w:t xml:space="preserve"> ,,</w:t>
      </w:r>
      <w:r w:rsidR="00A512B6">
        <w:rPr>
          <w:rFonts w:asciiTheme="minorHAnsi" w:hAnsiTheme="minorHAnsi" w:cs="Arial"/>
          <w:b/>
          <w:bCs/>
          <w:sz w:val="24"/>
          <w:szCs w:val="24"/>
        </w:rPr>
        <w:t xml:space="preserve">Pielęgniarka, położna wczoraj – Menedżer dziś” </w:t>
      </w:r>
      <w:r w:rsidRPr="009E3FFF">
        <w:rPr>
          <w:rFonts w:asciiTheme="minorHAnsi" w:hAnsiTheme="minorHAnsi" w:cs="Arial"/>
          <w:sz w:val="24"/>
          <w:szCs w:val="24"/>
        </w:rPr>
        <w:t> </w:t>
      </w:r>
      <w:r w:rsidR="00CD007A" w:rsidRPr="009E3FFF">
        <w:rPr>
          <w:rFonts w:asciiTheme="minorHAnsi" w:hAnsiTheme="minorHAnsi" w:cs="Arial"/>
          <w:sz w:val="24"/>
          <w:szCs w:val="24"/>
        </w:rPr>
        <w:br/>
      </w:r>
      <w:r w:rsidRPr="009E3FFF">
        <w:rPr>
          <w:rFonts w:asciiTheme="minorHAnsi" w:hAnsiTheme="minorHAnsi" w:cs="Arial"/>
          <w:sz w:val="24"/>
          <w:szCs w:val="24"/>
        </w:rPr>
        <w:t>Miejs</w:t>
      </w:r>
      <w:r w:rsidR="00EB7450">
        <w:rPr>
          <w:rFonts w:asciiTheme="minorHAnsi" w:hAnsiTheme="minorHAnsi" w:cs="Arial"/>
          <w:sz w:val="24"/>
          <w:szCs w:val="24"/>
        </w:rPr>
        <w:t>cem konferencji jes</w:t>
      </w:r>
      <w:r w:rsidR="00A512B6">
        <w:rPr>
          <w:rFonts w:asciiTheme="minorHAnsi" w:hAnsiTheme="minorHAnsi" w:cs="Arial"/>
          <w:sz w:val="24"/>
          <w:szCs w:val="24"/>
        </w:rPr>
        <w:t>t sala konferencyjna Hotelu Filmar w Toruniu ul. Grudziądzka 45</w:t>
      </w:r>
      <w:r w:rsidR="00EB7450">
        <w:rPr>
          <w:rFonts w:asciiTheme="minorHAnsi" w:hAnsiTheme="minorHAnsi" w:cs="Arial"/>
          <w:sz w:val="24"/>
          <w:szCs w:val="24"/>
        </w:rPr>
        <w:t xml:space="preserve">  </w:t>
      </w:r>
    </w:p>
    <w:p w:rsidR="00CD66B0" w:rsidRPr="00CD007A" w:rsidRDefault="00836FC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D007A">
        <w:rPr>
          <w:rFonts w:asciiTheme="minorHAnsi" w:hAnsiTheme="minorHAnsi" w:cs="Arial"/>
          <w:b/>
          <w:bCs/>
          <w:sz w:val="22"/>
          <w:szCs w:val="22"/>
          <w:u w:val="single"/>
        </w:rPr>
        <w:t>Dane uczestnika:</w:t>
      </w:r>
    </w:p>
    <w:p w:rsidR="00757CCA" w:rsidRPr="00C72F28" w:rsidRDefault="00757CCA">
      <w:pPr>
        <w:rPr>
          <w:rFonts w:asciiTheme="minorHAnsi" w:hAnsiTheme="minorHAnsi" w:cs="Arial"/>
          <w:sz w:val="10"/>
          <w:szCs w:val="1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6988"/>
      </w:tblGrid>
      <w:tr w:rsidR="00757CCA" w:rsidTr="009E3FFF">
        <w:trPr>
          <w:trHeight w:val="413"/>
        </w:trPr>
        <w:tc>
          <w:tcPr>
            <w:tcW w:w="2093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  <w:r w:rsidRPr="00757CCA">
              <w:rPr>
                <w:rFonts w:asciiTheme="minorHAnsi" w:hAnsiTheme="minorHAnsi" w:cs="Arial"/>
                <w:sz w:val="16"/>
              </w:rPr>
              <w:t>Imię i nazwisko uczestnika</w:t>
            </w:r>
          </w:p>
        </w:tc>
        <w:tc>
          <w:tcPr>
            <w:tcW w:w="7117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757CCA" w:rsidTr="009E3FFF">
        <w:trPr>
          <w:trHeight w:val="413"/>
        </w:trPr>
        <w:tc>
          <w:tcPr>
            <w:tcW w:w="2093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  <w:r w:rsidRPr="00757CCA">
              <w:rPr>
                <w:rFonts w:asciiTheme="minorHAnsi" w:hAnsiTheme="minorHAnsi" w:cs="Arial"/>
                <w:sz w:val="16"/>
              </w:rPr>
              <w:t xml:space="preserve">Miejsce pracy                                  </w:t>
            </w:r>
          </w:p>
        </w:tc>
        <w:tc>
          <w:tcPr>
            <w:tcW w:w="7117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757CCA" w:rsidTr="009E3FFF">
        <w:trPr>
          <w:trHeight w:val="413"/>
        </w:trPr>
        <w:tc>
          <w:tcPr>
            <w:tcW w:w="2093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  <w:r w:rsidRPr="00757CCA">
              <w:rPr>
                <w:rFonts w:asciiTheme="minorHAnsi" w:hAnsiTheme="minorHAnsi" w:cs="Arial"/>
                <w:sz w:val="16"/>
              </w:rPr>
              <w:t>Stanowisko</w:t>
            </w:r>
          </w:p>
        </w:tc>
        <w:tc>
          <w:tcPr>
            <w:tcW w:w="7117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757CCA" w:rsidTr="009E3FFF">
        <w:trPr>
          <w:trHeight w:val="413"/>
        </w:trPr>
        <w:tc>
          <w:tcPr>
            <w:tcW w:w="2093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  <w:r w:rsidRPr="00757CCA">
              <w:rPr>
                <w:rFonts w:asciiTheme="minorHAnsi" w:hAnsiTheme="minorHAnsi" w:cs="Arial"/>
                <w:sz w:val="16"/>
              </w:rPr>
              <w:t>Faks</w:t>
            </w:r>
          </w:p>
        </w:tc>
        <w:tc>
          <w:tcPr>
            <w:tcW w:w="7117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757CCA" w:rsidTr="009E3FFF">
        <w:trPr>
          <w:trHeight w:val="413"/>
        </w:trPr>
        <w:tc>
          <w:tcPr>
            <w:tcW w:w="2093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  <w:r w:rsidRPr="00757CCA">
              <w:rPr>
                <w:rFonts w:asciiTheme="minorHAnsi" w:hAnsiTheme="minorHAnsi" w:cs="Arial"/>
                <w:sz w:val="16"/>
              </w:rPr>
              <w:t>Tel</w:t>
            </w:r>
          </w:p>
        </w:tc>
        <w:tc>
          <w:tcPr>
            <w:tcW w:w="7117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757CCA" w:rsidTr="009E3FFF">
        <w:trPr>
          <w:trHeight w:val="413"/>
        </w:trPr>
        <w:tc>
          <w:tcPr>
            <w:tcW w:w="2093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  <w:r w:rsidRPr="00757CCA">
              <w:rPr>
                <w:rFonts w:asciiTheme="minorHAnsi" w:hAnsiTheme="minorHAnsi" w:cs="Arial"/>
                <w:sz w:val="16"/>
              </w:rPr>
              <w:t>e-mail</w:t>
            </w:r>
          </w:p>
        </w:tc>
        <w:tc>
          <w:tcPr>
            <w:tcW w:w="7117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</w:p>
        </w:tc>
      </w:tr>
    </w:tbl>
    <w:p w:rsidR="00757CCA" w:rsidRDefault="00757CCA">
      <w:pPr>
        <w:rPr>
          <w:rFonts w:asciiTheme="minorHAnsi" w:hAnsiTheme="minorHAnsi" w:cs="Arial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3666"/>
        <w:gridCol w:w="374"/>
        <w:gridCol w:w="2236"/>
        <w:gridCol w:w="373"/>
      </w:tblGrid>
      <w:tr w:rsidR="00757CCA" w:rsidTr="00CD007A">
        <w:trPr>
          <w:trHeight w:val="317"/>
        </w:trPr>
        <w:tc>
          <w:tcPr>
            <w:tcW w:w="2458" w:type="dxa"/>
            <w:vAlign w:val="center"/>
          </w:tcPr>
          <w:p w:rsidR="00757CCA" w:rsidRPr="00CD007A" w:rsidRDefault="00757CCA" w:rsidP="00CD007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D007A">
              <w:rPr>
                <w:rFonts w:asciiTheme="minorHAnsi" w:hAnsiTheme="minorHAnsi" w:cs="Arial"/>
                <w:b/>
                <w:bCs/>
              </w:rPr>
              <w:t xml:space="preserve">Rezerwacja hotelu                         </w:t>
            </w:r>
          </w:p>
        </w:tc>
        <w:tc>
          <w:tcPr>
            <w:tcW w:w="3740" w:type="dxa"/>
            <w:vAlign w:val="center"/>
          </w:tcPr>
          <w:p w:rsidR="00757CCA" w:rsidRDefault="00757CCA" w:rsidP="00CD007A">
            <w:pPr>
              <w:jc w:val="right"/>
              <w:rPr>
                <w:rFonts w:asciiTheme="minorHAnsi" w:hAnsiTheme="minorHAnsi" w:cs="Arial"/>
                <w:sz w:val="16"/>
              </w:rPr>
            </w:pPr>
            <w:r w:rsidRPr="00757CCA">
              <w:rPr>
                <w:rFonts w:asciiTheme="minorHAnsi" w:hAnsiTheme="minorHAnsi" w:cs="Arial"/>
                <w:sz w:val="16"/>
              </w:rPr>
              <w:t>TAK</w:t>
            </w:r>
          </w:p>
        </w:tc>
        <w:tc>
          <w:tcPr>
            <w:tcW w:w="379" w:type="dxa"/>
            <w:vAlign w:val="center"/>
          </w:tcPr>
          <w:p w:rsidR="00757CCA" w:rsidRDefault="008B0DBA" w:rsidP="00757CCA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-11430</wp:posOffset>
                      </wp:positionV>
                      <wp:extent cx="172720" cy="137795"/>
                      <wp:effectExtent l="12065" t="5080" r="5715" b="952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490176" id="Rectangle 8" o:spid="_x0000_s1026" style="position:absolute;margin-left:-4.1pt;margin-top:-.9pt;width:13.6pt;height:1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qCHg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270" w:type="dxa"/>
            <w:vAlign w:val="center"/>
          </w:tcPr>
          <w:p w:rsidR="00757CCA" w:rsidRDefault="00757CCA" w:rsidP="00CD007A">
            <w:pPr>
              <w:jc w:val="right"/>
              <w:rPr>
                <w:rFonts w:asciiTheme="minorHAnsi" w:hAnsiTheme="minorHAnsi" w:cs="Arial"/>
                <w:sz w:val="16"/>
              </w:rPr>
            </w:pPr>
            <w:r w:rsidRPr="00757CCA">
              <w:rPr>
                <w:rFonts w:asciiTheme="minorHAnsi" w:hAnsiTheme="minorHAnsi" w:cs="Arial"/>
                <w:sz w:val="16"/>
              </w:rPr>
              <w:t>NIE</w:t>
            </w:r>
          </w:p>
        </w:tc>
        <w:tc>
          <w:tcPr>
            <w:tcW w:w="378" w:type="dxa"/>
            <w:vAlign w:val="center"/>
          </w:tcPr>
          <w:p w:rsidR="00757CCA" w:rsidRDefault="008B0DBA" w:rsidP="00757CCA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-13970</wp:posOffset>
                      </wp:positionV>
                      <wp:extent cx="172720" cy="137795"/>
                      <wp:effectExtent l="10795" t="12065" r="6985" b="1206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E142D4" id="Rectangle 9" o:spid="_x0000_s1026" style="position:absolute;margin-left:-3.9pt;margin-top:-1.1pt;width:13.6pt;height:1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757CCA" w:rsidTr="00CD007A">
        <w:trPr>
          <w:trHeight w:val="199"/>
        </w:trPr>
        <w:tc>
          <w:tcPr>
            <w:tcW w:w="2458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3740" w:type="dxa"/>
            <w:vAlign w:val="center"/>
          </w:tcPr>
          <w:p w:rsidR="00757CCA" w:rsidRDefault="00757CCA" w:rsidP="00CD007A">
            <w:pPr>
              <w:jc w:val="right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379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270" w:type="dxa"/>
            <w:vAlign w:val="center"/>
          </w:tcPr>
          <w:p w:rsidR="00757CCA" w:rsidRDefault="00757CCA" w:rsidP="00CD007A">
            <w:pPr>
              <w:jc w:val="right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378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757CCA" w:rsidTr="00CD007A">
        <w:trPr>
          <w:trHeight w:val="340"/>
        </w:trPr>
        <w:tc>
          <w:tcPr>
            <w:tcW w:w="2458" w:type="dxa"/>
            <w:vAlign w:val="center"/>
          </w:tcPr>
          <w:p w:rsidR="00757CCA" w:rsidRDefault="00757CCA" w:rsidP="00757CCA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3740" w:type="dxa"/>
            <w:vAlign w:val="center"/>
          </w:tcPr>
          <w:p w:rsidR="00757CCA" w:rsidRDefault="00757CCA" w:rsidP="00CD007A">
            <w:pPr>
              <w:jc w:val="right"/>
              <w:rPr>
                <w:rFonts w:asciiTheme="minorHAnsi" w:hAnsiTheme="minorHAnsi" w:cs="Arial"/>
                <w:sz w:val="16"/>
              </w:rPr>
            </w:pPr>
            <w:r w:rsidRPr="00757CCA">
              <w:rPr>
                <w:rFonts w:asciiTheme="minorHAnsi" w:hAnsiTheme="minorHAnsi" w:cs="Arial"/>
                <w:sz w:val="16"/>
              </w:rPr>
              <w:t xml:space="preserve">pokój jednoosobowy </w:t>
            </w:r>
            <w:r w:rsidR="00710407">
              <w:rPr>
                <w:rFonts w:asciiTheme="minorHAnsi" w:hAnsiTheme="minorHAnsi" w:cs="Arial"/>
                <w:b/>
                <w:bCs/>
                <w:sz w:val="16"/>
              </w:rPr>
              <w:t xml:space="preserve"> (dopłata 8</w:t>
            </w:r>
            <w:bookmarkStart w:id="0" w:name="_GoBack"/>
            <w:bookmarkEnd w:id="0"/>
            <w:r w:rsidRPr="00757CCA">
              <w:rPr>
                <w:rFonts w:asciiTheme="minorHAnsi" w:hAnsiTheme="minorHAnsi" w:cs="Arial"/>
                <w:b/>
                <w:bCs/>
                <w:sz w:val="16"/>
              </w:rPr>
              <w:t>0 zł</w:t>
            </w:r>
            <w:r w:rsidR="00EB7450">
              <w:rPr>
                <w:rFonts w:asciiTheme="minorHAnsi" w:hAnsiTheme="minorHAnsi" w:cs="Arial"/>
                <w:b/>
                <w:bCs/>
                <w:sz w:val="16"/>
              </w:rPr>
              <w:t>)</w:t>
            </w:r>
          </w:p>
        </w:tc>
        <w:tc>
          <w:tcPr>
            <w:tcW w:w="379" w:type="dxa"/>
            <w:vAlign w:val="center"/>
          </w:tcPr>
          <w:p w:rsidR="00757CCA" w:rsidRDefault="008B0DBA" w:rsidP="00757CCA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-5080</wp:posOffset>
                      </wp:positionV>
                      <wp:extent cx="172720" cy="137795"/>
                      <wp:effectExtent l="8255" t="11430" r="9525" b="1270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52220E" id="Rectangle 10" o:spid="_x0000_s1026" style="position:absolute;margin-left:-3.65pt;margin-top:-.4pt;width:13.6pt;height:1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270" w:type="dxa"/>
            <w:vAlign w:val="center"/>
          </w:tcPr>
          <w:p w:rsidR="00757CCA" w:rsidRDefault="00757CCA" w:rsidP="00CD007A">
            <w:pPr>
              <w:jc w:val="right"/>
              <w:rPr>
                <w:rFonts w:asciiTheme="minorHAnsi" w:hAnsiTheme="minorHAnsi" w:cs="Arial"/>
                <w:sz w:val="16"/>
              </w:rPr>
            </w:pPr>
            <w:r w:rsidRPr="00757CCA">
              <w:rPr>
                <w:rFonts w:asciiTheme="minorHAnsi" w:hAnsiTheme="minorHAnsi" w:cs="Arial"/>
                <w:sz w:val="16"/>
              </w:rPr>
              <w:t xml:space="preserve">pokój dwuosobowy  </w:t>
            </w:r>
          </w:p>
        </w:tc>
        <w:tc>
          <w:tcPr>
            <w:tcW w:w="378" w:type="dxa"/>
            <w:vAlign w:val="center"/>
          </w:tcPr>
          <w:p w:rsidR="00757CCA" w:rsidRDefault="008B0DBA" w:rsidP="00757CCA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-9525</wp:posOffset>
                      </wp:positionV>
                      <wp:extent cx="172720" cy="137795"/>
                      <wp:effectExtent l="6985" t="9525" r="10795" b="508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D05DA6" id="Rectangle 11" o:spid="_x0000_s1026" style="position:absolute;margin-left:-3.45pt;margin-top:-.75pt;width:13.6pt;height:10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CD66B0" w:rsidRPr="00C72F28" w:rsidRDefault="00CD66B0">
      <w:pPr>
        <w:tabs>
          <w:tab w:val="left" w:pos="2552"/>
        </w:tabs>
        <w:ind w:firstLine="708"/>
        <w:rPr>
          <w:rFonts w:asciiTheme="minorHAnsi" w:hAnsiTheme="minorHAnsi" w:cs="Arial"/>
          <w:sz w:val="12"/>
          <w:szCs w:val="12"/>
        </w:rPr>
      </w:pPr>
    </w:p>
    <w:p w:rsidR="009E3FFF" w:rsidRPr="00CD007A" w:rsidRDefault="009E3FFF" w:rsidP="009E3FFF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D007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Dane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płatnika:</w:t>
      </w:r>
    </w:p>
    <w:p w:rsidR="009E3FFF" w:rsidRPr="00C72F28" w:rsidRDefault="009E3FFF" w:rsidP="009E3FFF">
      <w:pPr>
        <w:rPr>
          <w:rFonts w:asciiTheme="minorHAnsi" w:hAnsiTheme="minorHAnsi" w:cs="Arial"/>
          <w:sz w:val="10"/>
          <w:szCs w:val="1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0"/>
        <w:gridCol w:w="6990"/>
      </w:tblGrid>
      <w:tr w:rsidR="009E3FFF" w:rsidTr="009E3FFF">
        <w:trPr>
          <w:trHeight w:val="450"/>
        </w:trPr>
        <w:tc>
          <w:tcPr>
            <w:tcW w:w="2093" w:type="dxa"/>
            <w:vAlign w:val="center"/>
          </w:tcPr>
          <w:p w:rsidR="009E3FFF" w:rsidRDefault="009E3FFF" w:rsidP="00C44EE8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Nazwa instytucji (płatnika)</w:t>
            </w:r>
          </w:p>
        </w:tc>
        <w:tc>
          <w:tcPr>
            <w:tcW w:w="7117" w:type="dxa"/>
            <w:vAlign w:val="center"/>
          </w:tcPr>
          <w:p w:rsidR="009E3FFF" w:rsidRDefault="009E3FFF" w:rsidP="00C44EE8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9E3FFF" w:rsidTr="009E3FFF">
        <w:trPr>
          <w:trHeight w:val="450"/>
        </w:trPr>
        <w:tc>
          <w:tcPr>
            <w:tcW w:w="2093" w:type="dxa"/>
            <w:vAlign w:val="center"/>
          </w:tcPr>
          <w:p w:rsidR="009E3FFF" w:rsidRPr="009E3FFF" w:rsidRDefault="009E3FFF" w:rsidP="009E3FFF">
            <w:pPr>
              <w:pStyle w:val="western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Adres (ulica, kod, mi</w:t>
            </w:r>
            <w:r w:rsidRPr="009E3FFF">
              <w:rPr>
                <w:rFonts w:asciiTheme="minorHAnsi" w:hAnsiTheme="minorHAnsi"/>
                <w:sz w:val="16"/>
                <w:szCs w:val="16"/>
              </w:rPr>
              <w:t>asto)</w:t>
            </w:r>
          </w:p>
        </w:tc>
        <w:tc>
          <w:tcPr>
            <w:tcW w:w="7117" w:type="dxa"/>
            <w:vAlign w:val="center"/>
          </w:tcPr>
          <w:p w:rsidR="009E3FFF" w:rsidRDefault="009E3FFF" w:rsidP="00C44EE8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9E3FFF" w:rsidTr="009E3FFF">
        <w:trPr>
          <w:trHeight w:val="450"/>
        </w:trPr>
        <w:tc>
          <w:tcPr>
            <w:tcW w:w="2093" w:type="dxa"/>
            <w:vAlign w:val="center"/>
          </w:tcPr>
          <w:p w:rsidR="009E3FFF" w:rsidRDefault="009E3FFF" w:rsidP="00C44EE8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Telefon firmowy</w:t>
            </w:r>
          </w:p>
        </w:tc>
        <w:tc>
          <w:tcPr>
            <w:tcW w:w="7117" w:type="dxa"/>
            <w:vAlign w:val="center"/>
          </w:tcPr>
          <w:p w:rsidR="009E3FFF" w:rsidRDefault="009E3FFF" w:rsidP="00C44EE8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9E3FFF" w:rsidTr="009E3FFF">
        <w:trPr>
          <w:trHeight w:val="450"/>
        </w:trPr>
        <w:tc>
          <w:tcPr>
            <w:tcW w:w="2093" w:type="dxa"/>
            <w:vAlign w:val="center"/>
          </w:tcPr>
          <w:p w:rsidR="009E3FFF" w:rsidRDefault="009E3FFF" w:rsidP="00C44EE8">
            <w:pPr>
              <w:rPr>
                <w:rFonts w:asciiTheme="minorHAnsi" w:hAnsiTheme="minorHAnsi" w:cs="Arial"/>
                <w:sz w:val="16"/>
              </w:rPr>
            </w:pPr>
            <w:r w:rsidRPr="00757CCA">
              <w:rPr>
                <w:rFonts w:asciiTheme="minorHAnsi" w:hAnsiTheme="minorHAnsi" w:cs="Arial"/>
                <w:sz w:val="16"/>
              </w:rPr>
              <w:t>Faks</w:t>
            </w:r>
            <w:r>
              <w:rPr>
                <w:rFonts w:asciiTheme="minorHAnsi" w:hAnsiTheme="minorHAnsi" w:cs="Arial"/>
                <w:sz w:val="16"/>
              </w:rPr>
              <w:t xml:space="preserve"> firmowy </w:t>
            </w:r>
          </w:p>
        </w:tc>
        <w:tc>
          <w:tcPr>
            <w:tcW w:w="7117" w:type="dxa"/>
            <w:vAlign w:val="center"/>
          </w:tcPr>
          <w:p w:rsidR="009E3FFF" w:rsidRDefault="009E3FFF" w:rsidP="00C44EE8">
            <w:pPr>
              <w:rPr>
                <w:rFonts w:asciiTheme="minorHAnsi" w:hAnsiTheme="minorHAnsi" w:cs="Arial"/>
                <w:sz w:val="16"/>
              </w:rPr>
            </w:pPr>
          </w:p>
        </w:tc>
      </w:tr>
    </w:tbl>
    <w:p w:rsidR="009E3FFF" w:rsidRPr="00757CCA" w:rsidRDefault="009E3FFF">
      <w:pPr>
        <w:tabs>
          <w:tab w:val="left" w:pos="2552"/>
        </w:tabs>
        <w:ind w:firstLine="708"/>
        <w:rPr>
          <w:rFonts w:asciiTheme="minorHAnsi" w:hAnsiTheme="minorHAnsi" w:cs="Arial"/>
          <w:sz w:val="16"/>
        </w:rPr>
      </w:pPr>
    </w:p>
    <w:p w:rsidR="00CD66B0" w:rsidRPr="00757CCA" w:rsidRDefault="00836FC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57CCA">
        <w:rPr>
          <w:rFonts w:asciiTheme="minorHAnsi" w:hAnsiTheme="minorHAnsi" w:cs="Arial"/>
          <w:sz w:val="22"/>
          <w:szCs w:val="22"/>
        </w:rPr>
        <w:t xml:space="preserve">Przyjęte zgłoszenie zostanie potwierdzone e-mailem - zawierającym szczegółowe informacje organizacyjne </w:t>
      </w:r>
    </w:p>
    <w:p w:rsidR="00CD66B0" w:rsidRPr="00796E5B" w:rsidRDefault="00CD66B0">
      <w:pPr>
        <w:rPr>
          <w:rFonts w:asciiTheme="minorHAnsi" w:hAnsiTheme="minorHAnsi" w:cs="Arial"/>
          <w:b/>
          <w:sz w:val="16"/>
          <w:szCs w:val="16"/>
        </w:rPr>
      </w:pPr>
    </w:p>
    <w:p w:rsidR="00CD66B0" w:rsidRPr="00757CCA" w:rsidRDefault="00836FC5">
      <w:pPr>
        <w:jc w:val="both"/>
        <w:rPr>
          <w:rFonts w:asciiTheme="minorHAnsi" w:eastAsia="Arial" w:hAnsiTheme="minorHAnsi" w:cs="Arial"/>
          <w:b/>
          <w:sz w:val="22"/>
          <w:szCs w:val="22"/>
        </w:rPr>
      </w:pPr>
      <w:r w:rsidRPr="00757CCA">
        <w:rPr>
          <w:rFonts w:asciiTheme="minorHAnsi" w:hAnsiTheme="minorHAnsi" w:cs="Arial"/>
          <w:b/>
          <w:sz w:val="22"/>
          <w:szCs w:val="22"/>
        </w:rPr>
        <w:t xml:space="preserve">Koszt </w:t>
      </w:r>
      <w:r w:rsidRPr="00757CCA">
        <w:rPr>
          <w:rFonts w:asciiTheme="minorHAnsi" w:hAnsiTheme="minorHAnsi" w:cs="Arial"/>
          <w:sz w:val="22"/>
          <w:szCs w:val="22"/>
        </w:rPr>
        <w:t xml:space="preserve"> udziału 1 osoby wynosi 500 zł / członek SMP 450 zł </w:t>
      </w:r>
      <w:r w:rsidR="00D907B8">
        <w:rPr>
          <w:rFonts w:asciiTheme="minorHAnsi" w:hAnsiTheme="minorHAnsi" w:cs="Arial"/>
          <w:sz w:val="22"/>
          <w:szCs w:val="22"/>
        </w:rPr>
        <w:t xml:space="preserve"> (nocleg, wyżywienie, materiały </w:t>
      </w:r>
      <w:r w:rsidRPr="00757CCA">
        <w:rPr>
          <w:rFonts w:asciiTheme="minorHAnsi" w:hAnsiTheme="minorHAnsi" w:cs="Arial"/>
          <w:sz w:val="22"/>
          <w:szCs w:val="22"/>
        </w:rPr>
        <w:t>konferencyjne)</w:t>
      </w:r>
    </w:p>
    <w:p w:rsidR="00CD66B0" w:rsidRPr="00796E5B" w:rsidRDefault="00836FC5">
      <w:pPr>
        <w:rPr>
          <w:rFonts w:asciiTheme="minorHAnsi" w:hAnsiTheme="minorHAnsi" w:cs="Arial"/>
          <w:b/>
          <w:sz w:val="16"/>
          <w:szCs w:val="16"/>
        </w:rPr>
      </w:pPr>
      <w:r w:rsidRPr="00796E5B">
        <w:rPr>
          <w:rFonts w:asciiTheme="minorHAnsi" w:eastAsia="Arial" w:hAnsiTheme="minorHAnsi" w:cs="Arial"/>
          <w:b/>
          <w:sz w:val="16"/>
          <w:szCs w:val="16"/>
        </w:rPr>
        <w:t xml:space="preserve">           </w:t>
      </w:r>
    </w:p>
    <w:p w:rsidR="00CD66B0" w:rsidRPr="00757CCA" w:rsidRDefault="00836FC5">
      <w:pPr>
        <w:rPr>
          <w:rFonts w:asciiTheme="minorHAnsi" w:hAnsiTheme="minorHAnsi" w:cs="Arial"/>
          <w:b/>
          <w:sz w:val="18"/>
        </w:rPr>
      </w:pPr>
      <w:r w:rsidRPr="00757CCA">
        <w:rPr>
          <w:rFonts w:asciiTheme="minorHAnsi" w:hAnsiTheme="minorHAnsi" w:cs="Arial"/>
          <w:b/>
          <w:sz w:val="22"/>
          <w:szCs w:val="22"/>
        </w:rPr>
        <w:t>Współudział i sponsoring konferencji</w:t>
      </w:r>
      <w:r w:rsidR="00D907B8">
        <w:rPr>
          <w:rFonts w:asciiTheme="minorHAnsi" w:hAnsiTheme="minorHAnsi" w:cs="Arial"/>
          <w:b/>
          <w:sz w:val="22"/>
          <w:szCs w:val="22"/>
        </w:rPr>
        <w:t xml:space="preserve"> do uzgodnienia z Zarządem SMP </w:t>
      </w:r>
      <w:r w:rsidRPr="00757CCA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D907B8">
        <w:rPr>
          <w:rFonts w:asciiTheme="minorHAnsi" w:hAnsiTheme="minorHAnsi" w:cs="Arial"/>
          <w:b/>
          <w:sz w:val="22"/>
          <w:szCs w:val="22"/>
        </w:rPr>
        <w:t xml:space="preserve"> tel. </w:t>
      </w:r>
      <w:r w:rsidRPr="00757CCA">
        <w:rPr>
          <w:rFonts w:asciiTheme="minorHAnsi" w:hAnsiTheme="minorHAnsi" w:cs="Arial"/>
          <w:b/>
          <w:sz w:val="22"/>
          <w:szCs w:val="22"/>
        </w:rPr>
        <w:t>502 757 360</w:t>
      </w:r>
    </w:p>
    <w:p w:rsidR="00CD66B0" w:rsidRPr="00757CCA" w:rsidRDefault="00CD66B0">
      <w:pPr>
        <w:rPr>
          <w:rFonts w:asciiTheme="minorHAnsi" w:hAnsiTheme="minorHAnsi" w:cs="Arial"/>
          <w:b/>
          <w:sz w:val="18"/>
        </w:rPr>
      </w:pPr>
    </w:p>
    <w:p w:rsidR="00CD66B0" w:rsidRPr="00757CCA" w:rsidRDefault="00836FC5">
      <w:pPr>
        <w:pStyle w:val="Nagwek1"/>
        <w:tabs>
          <w:tab w:val="left" w:pos="0"/>
        </w:tabs>
        <w:rPr>
          <w:rFonts w:asciiTheme="minorHAnsi" w:hAnsiTheme="minorHAnsi"/>
        </w:rPr>
      </w:pPr>
      <w:r w:rsidRPr="00757CCA">
        <w:rPr>
          <w:rFonts w:asciiTheme="minorHAnsi" w:hAnsiTheme="minorHAnsi"/>
          <w:sz w:val="24"/>
        </w:rPr>
        <w:t>Opłatę należy</w:t>
      </w:r>
      <w:r w:rsidR="00EB7450">
        <w:rPr>
          <w:rFonts w:asciiTheme="minorHAnsi" w:hAnsiTheme="minorHAnsi"/>
          <w:sz w:val="24"/>
        </w:rPr>
        <w:t xml:space="preserve"> wnieść w terminie do </w:t>
      </w:r>
      <w:r w:rsidR="00364630">
        <w:rPr>
          <w:rFonts w:asciiTheme="minorHAnsi" w:hAnsiTheme="minorHAnsi"/>
          <w:sz w:val="24"/>
        </w:rPr>
        <w:t>15</w:t>
      </w:r>
      <w:r w:rsidR="00EB7450">
        <w:rPr>
          <w:rFonts w:asciiTheme="minorHAnsi" w:hAnsiTheme="minorHAnsi"/>
          <w:sz w:val="24"/>
        </w:rPr>
        <w:t>.</w:t>
      </w:r>
      <w:r w:rsidR="00364630">
        <w:rPr>
          <w:rFonts w:asciiTheme="minorHAnsi" w:hAnsiTheme="minorHAnsi"/>
          <w:sz w:val="24"/>
        </w:rPr>
        <w:t>11</w:t>
      </w:r>
      <w:r w:rsidR="00EB7450">
        <w:rPr>
          <w:rFonts w:asciiTheme="minorHAnsi" w:hAnsiTheme="minorHAnsi"/>
          <w:sz w:val="24"/>
        </w:rPr>
        <w:t>.201</w:t>
      </w:r>
      <w:r w:rsidR="00364630">
        <w:rPr>
          <w:rFonts w:asciiTheme="minorHAnsi" w:hAnsiTheme="minorHAnsi"/>
          <w:sz w:val="24"/>
        </w:rPr>
        <w:t>9</w:t>
      </w:r>
      <w:r w:rsidRPr="00757CCA">
        <w:rPr>
          <w:rFonts w:asciiTheme="minorHAnsi" w:hAnsiTheme="minorHAnsi"/>
          <w:sz w:val="24"/>
        </w:rPr>
        <w:t>r</w:t>
      </w:r>
    </w:p>
    <w:p w:rsidR="00CD66B0" w:rsidRPr="00757CCA" w:rsidRDefault="00CD66B0">
      <w:pPr>
        <w:rPr>
          <w:rFonts w:asciiTheme="minorHAnsi" w:hAnsi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6999"/>
      </w:tblGrid>
      <w:tr w:rsidR="00CD66B0" w:rsidRPr="00757CCA" w:rsidTr="00C72F28">
        <w:trPr>
          <w:trHeight w:val="295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6B0" w:rsidRPr="00757CCA" w:rsidRDefault="00836FC5">
            <w:pPr>
              <w:rPr>
                <w:rFonts w:asciiTheme="minorHAnsi" w:hAnsiTheme="minorHAnsi" w:cs="Trebuchet MS"/>
                <w:sz w:val="48"/>
                <w:szCs w:val="48"/>
              </w:rPr>
            </w:pPr>
            <w:r w:rsidRPr="00757CCA">
              <w:rPr>
                <w:rFonts w:asciiTheme="minorHAnsi" w:hAnsiTheme="minorHAnsi" w:cs="Arial"/>
                <w:b/>
              </w:rPr>
              <w:t>Podpis Uczestnika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6B0" w:rsidRPr="009E3FFF" w:rsidRDefault="00CD66B0">
            <w:pPr>
              <w:snapToGrid w:val="0"/>
              <w:rPr>
                <w:rFonts w:asciiTheme="minorHAnsi" w:hAnsiTheme="minorHAnsi" w:cs="Trebuchet MS"/>
                <w:sz w:val="40"/>
                <w:szCs w:val="40"/>
              </w:rPr>
            </w:pPr>
          </w:p>
        </w:tc>
      </w:tr>
    </w:tbl>
    <w:p w:rsidR="00D907B8" w:rsidRPr="00757CCA" w:rsidRDefault="00D907B8">
      <w:pPr>
        <w:rPr>
          <w:rFonts w:asciiTheme="minorHAnsi" w:hAnsiTheme="minorHAnsi" w:cs="Arial"/>
          <w:sz w:val="16"/>
        </w:rPr>
      </w:pPr>
    </w:p>
    <w:p w:rsidR="00CD66B0" w:rsidRPr="00757CCA" w:rsidRDefault="00836FC5">
      <w:pPr>
        <w:rPr>
          <w:rFonts w:asciiTheme="minorHAnsi" w:hAnsiTheme="minorHAnsi" w:cs="Arial"/>
          <w:sz w:val="16"/>
        </w:rPr>
      </w:pPr>
      <w:r w:rsidRPr="00757CCA">
        <w:rPr>
          <w:rFonts w:asciiTheme="minorHAnsi" w:hAnsiTheme="minorHAnsi" w:cs="Arial"/>
          <w:sz w:val="16"/>
        </w:rPr>
        <w:t>Rezygnacja z udziału na mniej niż tydzień przed terminem konferencji oraz nieobecność powoduje powstanie zobowiązania pokrycia pełnych kosztów udziału. Rezygnacja jest możliwa jedynie drogą pisemną.</w:t>
      </w:r>
    </w:p>
    <w:p w:rsidR="00796E5B" w:rsidRPr="009E3FFF" w:rsidRDefault="00796E5B" w:rsidP="00D907B8">
      <w:pPr>
        <w:spacing w:line="276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A407AD" w:rsidRPr="00CD007A" w:rsidRDefault="00A407AD" w:rsidP="00A407AD">
      <w:pPr>
        <w:pStyle w:val="Nagwek"/>
        <w:jc w:val="center"/>
        <w:rPr>
          <w:rFonts w:asciiTheme="minorHAnsi" w:hAnsiTheme="minorHAnsi" w:cs="Arial"/>
          <w:b/>
          <w:sz w:val="25"/>
          <w:szCs w:val="25"/>
        </w:rPr>
      </w:pPr>
      <w:r w:rsidRPr="00CD007A">
        <w:rPr>
          <w:rFonts w:asciiTheme="minorHAnsi" w:hAnsiTheme="minorHAnsi" w:cs="Arial"/>
          <w:b/>
          <w:sz w:val="25"/>
          <w:szCs w:val="25"/>
        </w:rPr>
        <w:t>Formularz zgłoszenia należy  odesłać na adres: Alicja Buksińska</w:t>
      </w:r>
    </w:p>
    <w:p w:rsidR="00A407AD" w:rsidRPr="00CD007A" w:rsidRDefault="00A407AD" w:rsidP="00A407AD">
      <w:pPr>
        <w:pStyle w:val="Nagwek"/>
        <w:jc w:val="center"/>
        <w:rPr>
          <w:rFonts w:asciiTheme="minorHAnsi" w:hAnsiTheme="minorHAnsi" w:cs="Arial"/>
          <w:b/>
          <w:sz w:val="25"/>
          <w:szCs w:val="25"/>
        </w:rPr>
      </w:pPr>
      <w:r w:rsidRPr="00CD007A">
        <w:rPr>
          <w:rFonts w:asciiTheme="minorHAnsi" w:hAnsiTheme="minorHAnsi" w:cs="Arial"/>
          <w:b/>
          <w:sz w:val="25"/>
          <w:szCs w:val="25"/>
        </w:rPr>
        <w:t>Uniwersytecki Szpital Dziecięcy w Lublinie ul. Prof. Antoniego Gębali 6 20-093 Lublin</w:t>
      </w:r>
    </w:p>
    <w:p w:rsidR="00A407AD" w:rsidRDefault="00A407AD" w:rsidP="00A407AD">
      <w:pPr>
        <w:tabs>
          <w:tab w:val="left" w:pos="2948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407AD">
        <w:rPr>
          <w:rFonts w:asciiTheme="minorHAnsi" w:hAnsiTheme="minorHAnsi" w:cs="Arial"/>
          <w:b/>
          <w:sz w:val="25"/>
          <w:szCs w:val="25"/>
        </w:rPr>
        <w:t xml:space="preserve">e-mail </w:t>
      </w:r>
      <w:r w:rsidRPr="00A407AD">
        <w:rPr>
          <w:rFonts w:asciiTheme="minorHAnsi" w:hAnsiTheme="minorHAnsi"/>
          <w:sz w:val="25"/>
          <w:szCs w:val="25"/>
        </w:rPr>
        <w:t>abuksinska@dsk.lublin.pl</w:t>
      </w:r>
      <w:r w:rsidRPr="00A407AD">
        <w:rPr>
          <w:rFonts w:asciiTheme="minorHAnsi" w:hAnsiTheme="minorHAnsi" w:cs="Arial"/>
          <w:b/>
          <w:sz w:val="25"/>
          <w:szCs w:val="25"/>
        </w:rPr>
        <w:t xml:space="preserve"> tel. 81 718-51-40</w:t>
      </w:r>
      <w:r w:rsidRPr="00A407AD">
        <w:rPr>
          <w:rFonts w:ascii="Arial" w:hAnsi="Arial" w:cs="Arial"/>
          <w:b/>
          <w:sz w:val="25"/>
          <w:szCs w:val="25"/>
        </w:rPr>
        <w:br/>
      </w:r>
    </w:p>
    <w:p w:rsidR="00CD66B0" w:rsidRPr="00757CCA" w:rsidRDefault="00836FC5" w:rsidP="00A407AD">
      <w:pPr>
        <w:tabs>
          <w:tab w:val="left" w:pos="2948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57CCA">
        <w:rPr>
          <w:rFonts w:asciiTheme="minorHAnsi" w:hAnsiTheme="minorHAnsi"/>
          <w:b/>
          <w:sz w:val="24"/>
          <w:szCs w:val="24"/>
        </w:rPr>
        <w:t>NUMER KONTA NA KTÓRE NALEŻY WPŁACIĆ OPŁATĘ ZA UDZIAŁ:</w:t>
      </w:r>
    </w:p>
    <w:p w:rsidR="00CD66B0" w:rsidRPr="00757CCA" w:rsidRDefault="00836FC5" w:rsidP="00A407AD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757CCA">
        <w:rPr>
          <w:rFonts w:asciiTheme="minorHAnsi" w:hAnsiTheme="minorHAnsi"/>
          <w:b/>
          <w:sz w:val="24"/>
          <w:szCs w:val="24"/>
        </w:rPr>
        <w:t>ING BANK ŚLĄSKI S.A.</w:t>
      </w:r>
      <w:r w:rsidRPr="00757CCA">
        <w:rPr>
          <w:rFonts w:asciiTheme="minorHAnsi" w:hAnsiTheme="minorHAnsi"/>
          <w:b/>
          <w:bCs/>
          <w:sz w:val="24"/>
          <w:szCs w:val="24"/>
        </w:rPr>
        <w:t xml:space="preserve"> ul. Sokolska 34 40-086 Katowice</w:t>
      </w:r>
    </w:p>
    <w:p w:rsidR="00CD66B0" w:rsidRPr="00757CCA" w:rsidRDefault="00836FC5" w:rsidP="00A407AD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757CCA">
        <w:rPr>
          <w:rFonts w:asciiTheme="minorHAnsi" w:hAnsiTheme="minorHAnsi"/>
          <w:sz w:val="24"/>
          <w:szCs w:val="24"/>
        </w:rPr>
        <w:t>STOWARZYSZENIE MENEDŻERÓW PIELĘGNIARSTWA</w:t>
      </w:r>
    </w:p>
    <w:p w:rsidR="00CD66B0" w:rsidRPr="00C72F28" w:rsidRDefault="00CD66B0" w:rsidP="00A407AD">
      <w:pPr>
        <w:jc w:val="center"/>
        <w:rPr>
          <w:rFonts w:asciiTheme="minorHAnsi" w:hAnsiTheme="minorHAnsi"/>
          <w:b/>
          <w:sz w:val="12"/>
          <w:szCs w:val="12"/>
        </w:rPr>
      </w:pPr>
    </w:p>
    <w:p w:rsidR="00CD66B0" w:rsidRPr="00757CCA" w:rsidRDefault="00836FC5" w:rsidP="00A407AD">
      <w:pPr>
        <w:jc w:val="center"/>
        <w:rPr>
          <w:rFonts w:asciiTheme="minorHAnsi" w:hAnsiTheme="minorHAnsi"/>
        </w:rPr>
      </w:pPr>
      <w:r w:rsidRPr="00014C5E">
        <w:rPr>
          <w:rFonts w:asciiTheme="minorHAnsi" w:hAnsiTheme="minorHAnsi"/>
          <w:b/>
          <w:sz w:val="28"/>
          <w:szCs w:val="28"/>
        </w:rPr>
        <w:t>76 1050 1953 1000 0023 5409 1221</w:t>
      </w:r>
      <w:r w:rsidRPr="00757CCA">
        <w:rPr>
          <w:rFonts w:asciiTheme="minorHAnsi" w:hAnsiTheme="minorHAnsi"/>
          <w:sz w:val="24"/>
          <w:szCs w:val="24"/>
        </w:rPr>
        <w:t xml:space="preserve"> Z DOPISKIEM:</w:t>
      </w:r>
      <w:r w:rsidRPr="00757CCA">
        <w:rPr>
          <w:rFonts w:asciiTheme="minorHAnsi" w:hAnsiTheme="minorHAnsi"/>
          <w:b/>
          <w:sz w:val="24"/>
          <w:szCs w:val="24"/>
        </w:rPr>
        <w:t xml:space="preserve"> </w:t>
      </w:r>
      <w:r w:rsidRPr="00014C5E">
        <w:rPr>
          <w:rFonts w:asciiTheme="minorHAnsi" w:hAnsiTheme="minorHAnsi"/>
          <w:b/>
          <w:sz w:val="28"/>
          <w:szCs w:val="28"/>
        </w:rPr>
        <w:t>KONFERENCJA</w:t>
      </w:r>
    </w:p>
    <w:p w:rsidR="00836FC5" w:rsidRPr="00757CCA" w:rsidRDefault="00836FC5">
      <w:pPr>
        <w:rPr>
          <w:rFonts w:asciiTheme="minorHAnsi" w:hAnsiTheme="minorHAnsi"/>
        </w:rPr>
      </w:pPr>
    </w:p>
    <w:sectPr w:rsidR="00836FC5" w:rsidRPr="00757CCA" w:rsidSect="00C72F28">
      <w:pgSz w:w="11906" w:h="16838"/>
      <w:pgMar w:top="567" w:right="1418" w:bottom="567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C0" w:rsidRDefault="00B639C0">
      <w:r>
        <w:separator/>
      </w:r>
    </w:p>
  </w:endnote>
  <w:endnote w:type="continuationSeparator" w:id="0">
    <w:p w:rsidR="00B639C0" w:rsidRDefault="00B6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EE"/>
    <w:family w:val="swiss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C0" w:rsidRDefault="00B639C0">
      <w:r>
        <w:separator/>
      </w:r>
    </w:p>
  </w:footnote>
  <w:footnote w:type="continuationSeparator" w:id="0">
    <w:p w:rsidR="00B639C0" w:rsidRDefault="00B6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DC"/>
    <w:rsid w:val="00014C5E"/>
    <w:rsid w:val="0017074D"/>
    <w:rsid w:val="00197885"/>
    <w:rsid w:val="00364630"/>
    <w:rsid w:val="003A0158"/>
    <w:rsid w:val="00644ADC"/>
    <w:rsid w:val="00710407"/>
    <w:rsid w:val="00757CCA"/>
    <w:rsid w:val="00792094"/>
    <w:rsid w:val="00796E5B"/>
    <w:rsid w:val="00836FC5"/>
    <w:rsid w:val="008401BA"/>
    <w:rsid w:val="008B0DBA"/>
    <w:rsid w:val="009E3FFF"/>
    <w:rsid w:val="00A407AD"/>
    <w:rsid w:val="00A512B6"/>
    <w:rsid w:val="00AA5EEE"/>
    <w:rsid w:val="00B1432D"/>
    <w:rsid w:val="00B639C0"/>
    <w:rsid w:val="00BE4707"/>
    <w:rsid w:val="00BF3FDC"/>
    <w:rsid w:val="00C35E72"/>
    <w:rsid w:val="00C72F28"/>
    <w:rsid w:val="00CC3C97"/>
    <w:rsid w:val="00CD007A"/>
    <w:rsid w:val="00CD66B0"/>
    <w:rsid w:val="00D907B8"/>
    <w:rsid w:val="00EB7450"/>
    <w:rsid w:val="00F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BDDC45"/>
  <w15:docId w15:val="{748D7DBB-DF27-466D-B562-7CDE24BE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B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CD66B0"/>
    <w:pPr>
      <w:keepNext/>
      <w:tabs>
        <w:tab w:val="num" w:pos="0"/>
      </w:tabs>
      <w:jc w:val="center"/>
      <w:outlineLvl w:val="0"/>
    </w:pPr>
    <w:rPr>
      <w:rFonts w:ascii="Arial" w:hAnsi="Arial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D66B0"/>
    <w:rPr>
      <w:rFonts w:ascii="Symbol" w:hAnsi="Symbol" w:cs="Symbol"/>
    </w:rPr>
  </w:style>
  <w:style w:type="character" w:customStyle="1" w:styleId="WW8Num1z1">
    <w:name w:val="WW8Num1z1"/>
    <w:rsid w:val="00CD66B0"/>
    <w:rPr>
      <w:rFonts w:ascii="Courier New" w:hAnsi="Courier New" w:cs="Courier New"/>
    </w:rPr>
  </w:style>
  <w:style w:type="character" w:customStyle="1" w:styleId="WW8Num1z2">
    <w:name w:val="WW8Num1z2"/>
    <w:rsid w:val="00CD66B0"/>
    <w:rPr>
      <w:rFonts w:ascii="Wingdings" w:hAnsi="Wingdings" w:cs="Wingdings"/>
    </w:rPr>
  </w:style>
  <w:style w:type="character" w:customStyle="1" w:styleId="Domylnaczcionkaakapitu1">
    <w:name w:val="Domyślna czcionka akapitu1"/>
    <w:rsid w:val="00CD66B0"/>
  </w:style>
  <w:style w:type="character" w:customStyle="1" w:styleId="tekstmaly1">
    <w:name w:val="tekstmaly1"/>
    <w:rsid w:val="00CD66B0"/>
    <w:rPr>
      <w:rFonts w:ascii="Tahoma" w:hAnsi="Tahoma" w:cs="Tahoma"/>
      <w:color w:val="auto"/>
      <w:sz w:val="13"/>
    </w:rPr>
  </w:style>
  <w:style w:type="character" w:styleId="Hipercze">
    <w:name w:val="Hyperlink"/>
    <w:rsid w:val="00CD66B0"/>
    <w:rPr>
      <w:color w:val="0000FF"/>
      <w:u w:val="single"/>
    </w:rPr>
  </w:style>
  <w:style w:type="character" w:styleId="Pogrubienie">
    <w:name w:val="Strong"/>
    <w:qFormat/>
    <w:rsid w:val="00CD66B0"/>
    <w:rPr>
      <w:b/>
    </w:rPr>
  </w:style>
  <w:style w:type="paragraph" w:styleId="Nagwek">
    <w:name w:val="header"/>
    <w:basedOn w:val="Normalny"/>
    <w:rsid w:val="00CD66B0"/>
    <w:pPr>
      <w:tabs>
        <w:tab w:val="center" w:pos="4536"/>
        <w:tab w:val="right" w:pos="9072"/>
      </w:tabs>
    </w:pPr>
    <w:rPr>
      <w:rFonts w:ascii="Tahoma" w:hAnsi="Tahoma" w:cs="Tahoma"/>
    </w:rPr>
  </w:style>
  <w:style w:type="paragraph" w:styleId="Tekstpodstawowy">
    <w:name w:val="Body Text"/>
    <w:basedOn w:val="Normalny"/>
    <w:rsid w:val="00CD66B0"/>
    <w:pPr>
      <w:spacing w:after="140" w:line="288" w:lineRule="auto"/>
    </w:pPr>
  </w:style>
  <w:style w:type="paragraph" w:styleId="Lista">
    <w:name w:val="List"/>
    <w:basedOn w:val="Tekstpodstawowy"/>
    <w:rsid w:val="00CD66B0"/>
    <w:rPr>
      <w:rFonts w:cs="FreeSans"/>
    </w:rPr>
  </w:style>
  <w:style w:type="paragraph" w:styleId="Legenda">
    <w:name w:val="caption"/>
    <w:basedOn w:val="Normalny"/>
    <w:qFormat/>
    <w:rsid w:val="00CD66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D66B0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rsid w:val="00CD66B0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Zawartoramki">
    <w:name w:val="Zawartość ramki"/>
    <w:basedOn w:val="Normalny"/>
    <w:rsid w:val="00CD66B0"/>
  </w:style>
  <w:style w:type="paragraph" w:customStyle="1" w:styleId="Zawartotabeli">
    <w:name w:val="Zawartość tabeli"/>
    <w:basedOn w:val="Normalny"/>
    <w:rsid w:val="00CD66B0"/>
    <w:pPr>
      <w:suppressLineNumbers/>
    </w:pPr>
  </w:style>
  <w:style w:type="paragraph" w:customStyle="1" w:styleId="Nagwektabeli">
    <w:name w:val="Nagłówek tabeli"/>
    <w:basedOn w:val="Zawartotabeli"/>
    <w:rsid w:val="00CD66B0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757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CCA"/>
    <w:rPr>
      <w:lang w:eastAsia="zh-CN"/>
    </w:rPr>
  </w:style>
  <w:style w:type="table" w:styleId="Tabela-Siatka">
    <w:name w:val="Table Grid"/>
    <w:basedOn w:val="Standardowy"/>
    <w:uiPriority w:val="59"/>
    <w:rsid w:val="00757C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9E3FFF"/>
    <w:pPr>
      <w:suppressAutoHyphens w:val="0"/>
      <w:spacing w:before="100" w:beforeAutospacing="1" w:after="142" w:line="288" w:lineRule="auto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Menadżerów Pielęgniarstwa zaprasza pielęgniarki i położne na coroczną konferencję naukowo szkoleniową pod hasłem: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Menadżerów Pielęgniarstwa zaprasza pielęgniarki i położne na coroczną konferencję naukowo szkoleniową pod hasłem:</dc:title>
  <dc:subject/>
  <dc:creator>ZOZ</dc:creator>
  <cp:keywords/>
  <dc:description/>
  <cp:lastModifiedBy>hp</cp:lastModifiedBy>
  <cp:revision>2</cp:revision>
  <cp:lastPrinted>2016-08-01T11:00:00Z</cp:lastPrinted>
  <dcterms:created xsi:type="dcterms:W3CDTF">2019-10-16T08:04:00Z</dcterms:created>
  <dcterms:modified xsi:type="dcterms:W3CDTF">2019-10-16T08:04:00Z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  <property fmtid="{D5CDD505-2E9C-101B-9397-08002B2CF9AE}" pid="6" name="_DocHome">
    <vt:i4>-2100467935</vt:i4>
  </property>
</Properties>
</file>